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28" w:rsidRPr="00682028" w:rsidRDefault="00682028" w:rsidP="00682028">
      <w:pPr>
        <w:shd w:val="clear" w:color="auto" w:fill="FFFFFF"/>
        <w:spacing w:after="0" w:line="240" w:lineRule="auto"/>
        <w:jc w:val="right"/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</w:pP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t>ЗАТВЕРДЖЕНО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Наказ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26 серпня 2014 року N 836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(у редакції наказу Міністерства фінансів України</w:t>
      </w:r>
      <w:r w:rsidRPr="00682028">
        <w:rPr>
          <w:rFonts w:ascii="IBM Plex Serif" w:eastAsia="Times New Roman" w:hAnsi="IBM Plex Serif" w:cs="Times New Roman"/>
          <w:color w:val="293A55"/>
          <w:sz w:val="18"/>
          <w:szCs w:val="18"/>
          <w:lang w:eastAsia="uk-UA"/>
        </w:rPr>
        <w:br/>
        <w:t>від 01 листопада 2022 року N 359)</w:t>
      </w:r>
    </w:p>
    <w:p w:rsidR="00682028" w:rsidRPr="00682028" w:rsidRDefault="00682028" w:rsidP="00682028">
      <w:pPr>
        <w:shd w:val="clear" w:color="auto" w:fill="FFFFFF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</w:pP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ЗВІТ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br/>
        <w:t xml:space="preserve">про виконання паспорта бюджетної програми місцевого бюджету на </w:t>
      </w:r>
      <w:r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>2022</w:t>
      </w:r>
      <w:r w:rsidRPr="00682028">
        <w:rPr>
          <w:rFonts w:ascii="inherit" w:eastAsia="Times New Roman" w:hAnsi="inherit" w:cs="Times New Roman"/>
          <w:b/>
          <w:bCs/>
          <w:color w:val="293A55"/>
          <w:sz w:val="30"/>
          <w:szCs w:val="30"/>
          <w:lang w:eastAsia="uk-UA"/>
        </w:rPr>
        <w:t xml:space="preserve"> рік</w:t>
      </w: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80"/>
        <w:gridCol w:w="813"/>
        <w:gridCol w:w="2317"/>
        <w:gridCol w:w="2014"/>
        <w:gridCol w:w="2451"/>
        <w:gridCol w:w="4490"/>
        <w:gridCol w:w="2305"/>
      </w:tblGrid>
      <w:tr w:rsidR="00682028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CE6882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CE6882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CE6882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CE6882" w:rsidRDefault="005C330D" w:rsidP="005C3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1118821</w:t>
            </w:r>
            <w:r w:rsidR="00682028"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4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EA638B" w:rsidP="00E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="00682028" w:rsidRPr="00EA638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головного розпорядника</w:t>
            </w:r>
            <w:r w:rsidR="003D5604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коштів місцевого бюджету)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2E39CD" w:rsidP="00E0742A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="00682028"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82028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</w:t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7FD" w:rsidRDefault="008C77F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8C77FD" w:rsidRDefault="008C77F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682028" w:rsidRDefault="005C330D" w:rsidP="007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7D42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1118821</w:t>
            </w:r>
            <w:r w:rsidRPr="005C33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5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307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801C0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EA63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Управління молоді та спорту Хмельницької міської ради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відповідального виконавця)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E0742A">
            <w:pPr>
              <w:spacing w:after="0" w:line="240" w:lineRule="auto"/>
              <w:ind w:left="918" w:hanging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="002E39CD" w:rsidRPr="002E39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22771264</w:t>
            </w:r>
            <w:r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за ЄДРПОУ)</w:t>
            </w:r>
          </w:p>
        </w:tc>
      </w:tr>
      <w:tr w:rsidR="00682028" w:rsidRPr="00682028" w:rsidTr="007019A1">
        <w:trPr>
          <w:jc w:val="center"/>
        </w:trPr>
        <w:tc>
          <w:tcPr>
            <w:tcW w:w="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D6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</w:t>
            </w:r>
            <w:r w:rsidRPr="00682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7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CE6882" w:rsidRDefault="005C330D" w:rsidP="0072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1118821</w:t>
            </w:r>
            <w:r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6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724F8A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6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8A" w:rsidRPr="00CE6882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682028" w:rsidRPr="00CE6882" w:rsidRDefault="007D42A1" w:rsidP="007D4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8821</w:t>
            </w:r>
            <w:r w:rsidR="00682028"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 </w:t>
            </w:r>
            <w:hyperlink r:id="rId7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Типової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програмної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8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CE6882" w:rsidRDefault="00BD642C" w:rsidP="00BD64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         </w:t>
            </w:r>
            <w:r w:rsidR="007D42A1" w:rsidRPr="00CE688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1060</w:t>
            </w:r>
            <w:r w:rsidR="009C6786" w:rsidRPr="00CE68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</w:t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(код</w:t>
            </w:r>
            <w:r w:rsidR="00A846BC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hyperlink r:id="rId8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Функціональної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класифікації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br/>
                <w:t>кредитування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бюджету</w:t>
              </w:r>
            </w:hyperlink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5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4F8A" w:rsidRDefault="00724F8A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846BC" w:rsidRDefault="00A846BC" w:rsidP="00A846BC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846BC" w:rsidRDefault="00A846BC" w:rsidP="00A846BC">
            <w:pPr>
              <w:spacing w:after="0" w:line="240" w:lineRule="auto"/>
              <w:ind w:left="1014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A26D66" w:rsidRDefault="00A26D66" w:rsidP="00A26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682028" w:rsidRPr="00682028" w:rsidRDefault="00A26D66" w:rsidP="00A2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A26D66">
              <w:rPr>
                <w:rFonts w:ascii="Times New Roman" w:eastAsia="Times New Roman" w:hAnsi="Times New Roman" w:cs="Times New Roman"/>
                <w:b/>
                <w:lang w:eastAsia="uk-UA"/>
              </w:rPr>
              <w:t>Надання пільгових довгострокових кредитів молодим сім`ям та одиноким молодим громадянам на будівництво/придбання житла</w:t>
            </w:r>
            <w:r w:rsidR="00682028" w:rsidRPr="00A26D66">
              <w:rPr>
                <w:rFonts w:ascii="Times New Roman" w:eastAsia="Times New Roman" w:hAnsi="Times New Roman" w:cs="Times New Roman"/>
                <w:b/>
                <w:lang w:eastAsia="uk-UA"/>
              </w:rPr>
              <w:br/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бюджетної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програми </w:t>
            </w:r>
            <w:r w:rsidR="00682028" w:rsidRPr="00CE6882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згідно з </w:t>
            </w:r>
            <w:hyperlink r:id="rId9" w:tgtFrame="_blank" w:history="1"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Типовою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програмною класифікацією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видатків та кредитування</w:t>
              </w:r>
              <w:r w:rsidR="00A846BC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 xml:space="preserve">  </w:t>
              </w:r>
              <w:r w:rsidR="00682028" w:rsidRPr="00CE6882">
                <w:rPr>
                  <w:rFonts w:ascii="Times New Roman" w:eastAsia="Times New Roman" w:hAnsi="Times New Roman" w:cs="Times New Roman"/>
                  <w:sz w:val="16"/>
                  <w:szCs w:val="16"/>
                  <w:lang w:eastAsia="uk-UA"/>
                </w:rPr>
                <w:t>місцевого бюджету</w:t>
              </w:r>
            </w:hyperlink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7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81E99" w:rsidP="00E0742A">
            <w:pPr>
              <w:spacing w:after="0" w:line="240" w:lineRule="auto"/>
              <w:ind w:left="918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 </w:t>
            </w:r>
            <w:r w:rsidR="00F433E9" w:rsidRPr="00F433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uk-UA"/>
              </w:rPr>
              <w:t>22564000000</w:t>
            </w:r>
            <w:r w:rsidR="00682028" w:rsidRPr="006820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682028" w:rsidRPr="009D6AB6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(код бюджету)</w:t>
            </w:r>
          </w:p>
        </w:tc>
      </w:tr>
      <w:tr w:rsidR="00682028" w:rsidRPr="00682028" w:rsidTr="00682028">
        <w:trPr>
          <w:jc w:val="center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Цілі державної політики, на досягнення яких спрямовано реалізацію бюджетної програми</w:t>
            </w:r>
          </w:p>
          <w:p w:rsidR="001A742C" w:rsidRPr="00682028" w:rsidRDefault="001A742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Ціль державної політики</w:t>
            </w:r>
          </w:p>
        </w:tc>
      </w:tr>
      <w:tr w:rsidR="00682028" w:rsidRPr="00682028" w:rsidTr="007019A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2D4E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76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63B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2D4E03" w:rsidRPr="002D4E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абезпечення можливості будівництва та придбання жит</w:t>
            </w:r>
            <w:r w:rsidR="004978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 окремим категоріям громадян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13550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4E03" w:rsidRDefault="002D4E03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732D2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Мета бюджетної програми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6732D2" w:rsidRPr="006732D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можливості будівництва та придбання житла окремим категоріями громадян</w:t>
            </w:r>
          </w:p>
          <w:p w:rsidR="006732D2" w:rsidRDefault="006732D2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Завдання бюджетної програми</w:t>
            </w:r>
          </w:p>
          <w:p w:rsidR="007019A1" w:rsidRPr="00682028" w:rsidRDefault="007019A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Завдання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176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76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763BE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176E3A" w:rsidRPr="00176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дійснення виплат, пов'язаних з наданням пільгових довгострокових кредитів на будівництво (придбання) житла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812"/>
        <w:gridCol w:w="1134"/>
        <w:gridCol w:w="1134"/>
        <w:gridCol w:w="1136"/>
        <w:gridCol w:w="1419"/>
        <w:gridCol w:w="1276"/>
        <w:gridCol w:w="1116"/>
        <w:gridCol w:w="1008"/>
        <w:gridCol w:w="1081"/>
        <w:gridCol w:w="871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AD453F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та напрями використання бюджетних коштів за бюджетною програмою: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розділу "Видатки (надані кредити з бюджету) та напрями використання бюджетних коштів за бюджетною програмою"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гривень</w:t>
            </w:r>
          </w:p>
        </w:tc>
      </w:tr>
      <w:tr w:rsidR="00682028" w:rsidRPr="00682028" w:rsidTr="002B70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N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з/п</w:t>
            </w:r>
          </w:p>
        </w:tc>
        <w:tc>
          <w:tcPr>
            <w:tcW w:w="13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Напрями використання бюджетних коштів*</w:t>
            </w:r>
          </w:p>
        </w:tc>
        <w:tc>
          <w:tcPr>
            <w:tcW w:w="11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2B70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2B70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854917" w:rsidRPr="00682028" w:rsidTr="002B70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E61433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854917" w:rsidP="0085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5491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Здійснення виплат, пов'язаних з наданням пільгових довгострокових кредитів, наданих на будівництво (придбання) житла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E61433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E61433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E61433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650 000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4917" w:rsidRPr="00682028" w:rsidRDefault="00F45BE9" w:rsidP="0068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F45BE9" w:rsidRPr="00682028" w:rsidTr="002B70A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682028" w:rsidRDefault="00F45BE9" w:rsidP="00F4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682028" w:rsidRDefault="00F45BE9" w:rsidP="00F45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650 000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500 000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150 000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650 000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5BE9" w:rsidRPr="00F45BE9" w:rsidRDefault="00F45BE9" w:rsidP="00F4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45B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3404"/>
      </w:tblGrid>
      <w:tr w:rsidR="00682028" w:rsidRPr="00682028" w:rsidTr="00682028">
        <w:trPr>
          <w:jc w:val="center"/>
        </w:trPr>
        <w:tc>
          <w:tcPr>
            <w:tcW w:w="500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програми**</w:t>
            </w:r>
          </w:p>
          <w:p w:rsidR="00AD453F" w:rsidRPr="00682028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13"/>
        <w:gridCol w:w="1134"/>
        <w:gridCol w:w="1134"/>
        <w:gridCol w:w="1134"/>
        <w:gridCol w:w="1559"/>
        <w:gridCol w:w="1134"/>
        <w:gridCol w:w="1116"/>
        <w:gridCol w:w="1008"/>
        <w:gridCol w:w="1134"/>
        <w:gridCol w:w="822"/>
      </w:tblGrid>
      <w:tr w:rsidR="00682028" w:rsidRPr="00682028" w:rsidTr="00682028">
        <w:trPr>
          <w:jc w:val="center"/>
        </w:trPr>
        <w:tc>
          <w:tcPr>
            <w:tcW w:w="5000" w:type="pct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Видатки (надані кредити з бюджету) на реалізацію місцевих/регіональних програм, які виконуються в межах бюджетної програми</w:t>
            </w:r>
          </w:p>
          <w:p w:rsidR="00682028" w:rsidRPr="00682028" w:rsidRDefault="00682028" w:rsidP="00682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гривень</w:t>
            </w:r>
          </w:p>
        </w:tc>
      </w:tr>
      <w:tr w:rsidR="00682028" w:rsidRPr="00682028" w:rsidTr="001757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місцевої/ регіональної програми</w:t>
            </w:r>
          </w:p>
        </w:tc>
        <w:tc>
          <w:tcPr>
            <w:tcW w:w="11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Касові видатки (надані кредити з бюджету)</w:t>
            </w:r>
          </w:p>
        </w:tc>
        <w:tc>
          <w:tcPr>
            <w:tcW w:w="1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682028" w:rsidRPr="00682028" w:rsidTr="001757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682028" w:rsidRPr="00682028" w:rsidTr="001757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94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0E0516" w:rsidRPr="00682028" w:rsidTr="0017578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Pr="00682028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Pr="00682028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CC44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Комплексна програма реалізації молодіжної політики та розвитку фізичної культури і спорту у Хмельницькій міській територіальній громаді на 2022-2026 роки</w:t>
            </w:r>
            <w:r w:rsidR="00134F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(зі змінами)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500 000</w:t>
            </w:r>
          </w:p>
          <w:p w:rsidR="000E0516" w:rsidRPr="00682028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150 000</w:t>
            </w:r>
          </w:p>
          <w:p w:rsidR="000E0516" w:rsidRPr="00682028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650 000</w:t>
            </w:r>
          </w:p>
          <w:p w:rsidR="000E0516" w:rsidRPr="00682028" w:rsidRDefault="000E0516" w:rsidP="000E0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500 000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150 000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650 000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516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  <w:p w:rsidR="000E0516" w:rsidRPr="00682028" w:rsidRDefault="000E0516" w:rsidP="000E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3106"/>
        <w:gridCol w:w="851"/>
        <w:gridCol w:w="1134"/>
        <w:gridCol w:w="1134"/>
        <w:gridCol w:w="1134"/>
        <w:gridCol w:w="851"/>
        <w:gridCol w:w="1276"/>
        <w:gridCol w:w="1136"/>
        <w:gridCol w:w="836"/>
        <w:gridCol w:w="1008"/>
        <w:gridCol w:w="1087"/>
        <w:gridCol w:w="580"/>
      </w:tblGrid>
      <w:tr w:rsidR="00682028" w:rsidRPr="00682028" w:rsidTr="00682028">
        <w:trPr>
          <w:jc w:val="center"/>
        </w:trPr>
        <w:tc>
          <w:tcPr>
            <w:tcW w:w="5000" w:type="pct"/>
            <w:gridSpan w:val="1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453F" w:rsidRDefault="00AD453F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9412AD" w:rsidRPr="00AD453F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Результативні показники бюджетної програми та аналіз їх виконання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9.1.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показників бюджетної програми</w:t>
            </w:r>
          </w:p>
        </w:tc>
      </w:tr>
      <w:tr w:rsidR="00682028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0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0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1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9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Відхилення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827DC1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7D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кількість </w:t>
            </w:r>
            <w:proofErr w:type="spellStart"/>
            <w:r w:rsidRPr="00827D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громадян,які</w:t>
            </w:r>
            <w:proofErr w:type="spellEnd"/>
            <w:r w:rsidRPr="00827D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перебувають на обліку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017299" w:rsidRDefault="00291079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осіб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017299" w:rsidRDefault="00291079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звіт про рейтинг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246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246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B41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246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557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190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557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190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D557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190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B47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-56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B47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-56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5B473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-56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291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827DC1" w:rsidRDefault="00291079" w:rsidP="002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7D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кількість укладених договорів, за якими погашають відсотки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017299" w:rsidRDefault="00291079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017299" w:rsidRDefault="00291079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звіт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291079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1079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827DC1" w:rsidRDefault="00827DC1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27DC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кількість укладених договорів, за якими планується здійснювати обслуговування кредитів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827DC1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827DC1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звіт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827DC1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827DC1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827DC1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D5573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ефективності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B25BAD" w:rsidRDefault="00B25BAD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25BA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середні витрати на обслуговування одного кредитного договору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B25BAD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грн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B25BAD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1444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1 444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F1174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AD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якості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682028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06C2D" w:rsidRPr="00682028" w:rsidTr="00806C2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B25BAD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45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B25BAD" w:rsidRPr="00B25BA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динаміка росту </w:t>
            </w:r>
            <w:proofErr w:type="spellStart"/>
            <w:r w:rsidR="00B25BAD" w:rsidRPr="00B25BA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коштів,наданих</w:t>
            </w:r>
            <w:proofErr w:type="spellEnd"/>
            <w:r w:rsidR="00B25BAD" w:rsidRPr="00B25BA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для кредитування громадян на будівництво (реконструкцію) та придбання житла порівняно з попереднім роком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B25BAD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%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017299" w:rsidRDefault="00B25BAD" w:rsidP="0001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01729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розрахунок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40523F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5B2CF2" w:rsidP="00F9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961"/>
        <w:gridCol w:w="851"/>
        <w:gridCol w:w="10176"/>
      </w:tblGrid>
      <w:tr w:rsidR="00682028" w:rsidRPr="00682028" w:rsidTr="00682028">
        <w:trPr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C34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9.2.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Пояснення щодо причин розбіжностей між фактичними та затвердженими результативними показниками***</w:t>
            </w:r>
          </w:p>
          <w:p w:rsidR="00F65C34" w:rsidRPr="00682028" w:rsidRDefault="00F65C3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682028" w:rsidRPr="00682028" w:rsidTr="00391B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 з/п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682028" w:rsidRPr="00682028" w:rsidTr="00391B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3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682028" w:rsidRPr="00682028" w:rsidTr="00391B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F6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BF7362" w:rsidRPr="00682028" w:rsidTr="00391B20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362" w:rsidRPr="00682028" w:rsidRDefault="00BF7362" w:rsidP="00BF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362" w:rsidRPr="00682028" w:rsidRDefault="00BF7362" w:rsidP="00BF7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Pr="00FF69B5">
              <w:rPr>
                <w:rFonts w:ascii="Times New Roman" w:hAnsi="Times New Roman" w:cs="Times New Roman"/>
                <w:sz w:val="16"/>
                <w:szCs w:val="16"/>
              </w:rPr>
              <w:t>кількість громадян, які перебувають на обліку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362" w:rsidRPr="00682028" w:rsidRDefault="00BF7362" w:rsidP="00BF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осіб</w:t>
            </w:r>
          </w:p>
        </w:tc>
        <w:tc>
          <w:tcPr>
            <w:tcW w:w="3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1B20" w:rsidRDefault="00BF7362" w:rsidP="00EF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EF37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меншення  кількості громадян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56</w:t>
            </w:r>
            <w:r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чоловік</w:t>
            </w:r>
            <w:r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які перебувають на обліку, відбулося відповідно при досягненні </w:t>
            </w:r>
          </w:p>
          <w:p w:rsidR="00BF7362" w:rsidRPr="00682028" w:rsidRDefault="00391B20" w:rsidP="00391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F7362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граничного віку</w:t>
            </w:r>
            <w:r w:rsidR="000623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BF7362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громадянами</w:t>
            </w:r>
            <w:r w:rsidR="000623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</w:t>
            </w:r>
            <w:r w:rsidR="00062377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 років</w:t>
            </w:r>
            <w:r w:rsidR="0006237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  <w:r w:rsidR="00BF7362" w:rsidRPr="0007587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згідно</w:t>
            </w:r>
            <w:r w:rsidR="00E9390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вимог чинного законодавства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7BC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 </w:t>
            </w:r>
          </w:p>
          <w:p w:rsidR="00682028" w:rsidRPr="00682028" w:rsidRDefault="00682028" w:rsidP="0063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9.3.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Аналіз стану виконання результативних показників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 w:rsidR="00623578" w:rsidRPr="00FE00D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результаті реалізації бюджетної програми головним розпорядником бюджетних коштів забезпечено належне виконання результативних показників, націлених на досягнення мети, а саме: </w:t>
            </w:r>
            <w:r w:rsidR="006235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r w:rsidR="00623578" w:rsidRPr="00176E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дійснення виплат, пов'язаних з наданням пільгових довгострокових кредитів на будівництво (придбання) житла</w:t>
            </w:r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0"/>
          <w:szCs w:val="20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682028" w:rsidRPr="00682028" w:rsidTr="00682028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37BC" w:rsidRDefault="00EF37B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EF37BC" w:rsidRDefault="00EF37BC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65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Узагальнений висновок про виконання бюджетної програми.</w:t>
            </w:r>
          </w:p>
        </w:tc>
      </w:tr>
      <w:tr w:rsidR="00682028" w:rsidRPr="00682028" w:rsidTr="0068202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26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23578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Бюджетна програма 111</w:t>
            </w:r>
            <w:r w:rsidR="00266C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8821</w:t>
            </w:r>
            <w:r w:rsidR="00623578" w:rsidRPr="00440AA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"</w:t>
            </w:r>
            <w:r w:rsidR="00266C0A" w:rsidRPr="00266C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пільгових довгострокових кредитів молодим сім`ям та одиноким молодим громадянам на будівництво/придбання житла</w:t>
            </w:r>
            <w:r w:rsidR="00623578" w:rsidRPr="00266C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="0007179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виконана за 2022 рік</w:t>
            </w:r>
            <w:bookmarkStart w:id="0" w:name="_GoBack"/>
            <w:bookmarkEnd w:id="0"/>
          </w:p>
        </w:tc>
      </w:tr>
    </w:tbl>
    <w:p w:rsidR="00682028" w:rsidRPr="00682028" w:rsidRDefault="00682028" w:rsidP="00682028">
      <w:pPr>
        <w:shd w:val="clear" w:color="auto" w:fill="FFFFFF"/>
        <w:spacing w:after="0" w:line="240" w:lineRule="auto"/>
        <w:rPr>
          <w:rFonts w:ascii="IBM Plex Serif" w:eastAsia="Times New Roman" w:hAnsi="IBM Plex Serif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11"/>
        <w:gridCol w:w="3229"/>
        <w:gridCol w:w="4930"/>
      </w:tblGrid>
      <w:tr w:rsidR="00682028" w:rsidRPr="00682028" w:rsidTr="00391C5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програми.</w:t>
            </w:r>
          </w:p>
          <w:p w:rsid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*** </w:t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Зазначаються пояснення щодо причин розбіжностей між фактичними та затвердженими результативними показниками.</w:t>
            </w:r>
          </w:p>
          <w:p w:rsidR="00A054CE" w:rsidRPr="00682028" w:rsidRDefault="00A054CE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82028" w:rsidRPr="00682028" w:rsidTr="00391C54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5F0" w:rsidRDefault="007E35F0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82028" w:rsidRPr="00391C54" w:rsidRDefault="00391C5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Начальник управління молоді та спорту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391C54" w:rsidP="003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 РЕМЕЗ</w:t>
            </w:r>
            <w:r w:rsidR="00682028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82028" w:rsidRPr="00391C5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  <w:tr w:rsidR="00682028" w:rsidRPr="00682028" w:rsidTr="00391C54">
        <w:trPr>
          <w:jc w:val="center"/>
        </w:trPr>
        <w:tc>
          <w:tcPr>
            <w:tcW w:w="2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5F0" w:rsidRDefault="007E35F0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682028" w:rsidRPr="00391C54" w:rsidRDefault="00391C54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1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Завідувач фінансовим сектором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682028" w:rsidP="0068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</w:t>
            </w:r>
            <w:r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82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6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2028" w:rsidRPr="00682028" w:rsidRDefault="00391C54" w:rsidP="0039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Олена ШКЛЯРЕВСЬКА</w:t>
            </w:r>
            <w:r w:rsidR="00682028" w:rsidRPr="006820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682028" w:rsidRPr="00391C5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(Власне ім'я, ПРІЗВИЩЕ)</w:t>
            </w:r>
          </w:p>
        </w:tc>
      </w:tr>
    </w:tbl>
    <w:p w:rsidR="007D2AD1" w:rsidRDefault="007D2AD1"/>
    <w:sectPr w:rsidR="007D2AD1" w:rsidSect="006424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1A"/>
    <w:rsid w:val="00017299"/>
    <w:rsid w:val="00022E45"/>
    <w:rsid w:val="00062377"/>
    <w:rsid w:val="0007179A"/>
    <w:rsid w:val="000D6A7C"/>
    <w:rsid w:val="000E0516"/>
    <w:rsid w:val="00134F21"/>
    <w:rsid w:val="0017578C"/>
    <w:rsid w:val="00176E3A"/>
    <w:rsid w:val="001A742C"/>
    <w:rsid w:val="00266C0A"/>
    <w:rsid w:val="00291079"/>
    <w:rsid w:val="002B70A7"/>
    <w:rsid w:val="002D4E03"/>
    <w:rsid w:val="002E39CD"/>
    <w:rsid w:val="00312B20"/>
    <w:rsid w:val="00391B20"/>
    <w:rsid w:val="00391C54"/>
    <w:rsid w:val="003B00FC"/>
    <w:rsid w:val="003D0CFA"/>
    <w:rsid w:val="003D5604"/>
    <w:rsid w:val="0040523F"/>
    <w:rsid w:val="00497802"/>
    <w:rsid w:val="00581E99"/>
    <w:rsid w:val="005937CD"/>
    <w:rsid w:val="005B2CF2"/>
    <w:rsid w:val="005B4730"/>
    <w:rsid w:val="005C330D"/>
    <w:rsid w:val="005C7BCC"/>
    <w:rsid w:val="005D6007"/>
    <w:rsid w:val="00623578"/>
    <w:rsid w:val="00637C14"/>
    <w:rsid w:val="0064242D"/>
    <w:rsid w:val="006732D2"/>
    <w:rsid w:val="00682028"/>
    <w:rsid w:val="00686FA9"/>
    <w:rsid w:val="006F1174"/>
    <w:rsid w:val="007019A1"/>
    <w:rsid w:val="00724F8A"/>
    <w:rsid w:val="00763BE8"/>
    <w:rsid w:val="00764A4E"/>
    <w:rsid w:val="007C371A"/>
    <w:rsid w:val="007D2AD1"/>
    <w:rsid w:val="007D42A1"/>
    <w:rsid w:val="007E35F0"/>
    <w:rsid w:val="007F763F"/>
    <w:rsid w:val="00801C08"/>
    <w:rsid w:val="00806C2D"/>
    <w:rsid w:val="00827DC1"/>
    <w:rsid w:val="008420C2"/>
    <w:rsid w:val="00854917"/>
    <w:rsid w:val="00862D64"/>
    <w:rsid w:val="008C77FD"/>
    <w:rsid w:val="009412AD"/>
    <w:rsid w:val="009C6786"/>
    <w:rsid w:val="009D6AB6"/>
    <w:rsid w:val="009E31BA"/>
    <w:rsid w:val="00A054CE"/>
    <w:rsid w:val="00A26D66"/>
    <w:rsid w:val="00A846BC"/>
    <w:rsid w:val="00AC28C3"/>
    <w:rsid w:val="00AD453F"/>
    <w:rsid w:val="00B25BAD"/>
    <w:rsid w:val="00B530D9"/>
    <w:rsid w:val="00BD642C"/>
    <w:rsid w:val="00BE6122"/>
    <w:rsid w:val="00BF7362"/>
    <w:rsid w:val="00C058C7"/>
    <w:rsid w:val="00CB70AF"/>
    <w:rsid w:val="00CC440F"/>
    <w:rsid w:val="00CE6882"/>
    <w:rsid w:val="00D55734"/>
    <w:rsid w:val="00DD6230"/>
    <w:rsid w:val="00E0742A"/>
    <w:rsid w:val="00E61433"/>
    <w:rsid w:val="00E93900"/>
    <w:rsid w:val="00EA638B"/>
    <w:rsid w:val="00EF37BC"/>
    <w:rsid w:val="00F165CA"/>
    <w:rsid w:val="00F433E9"/>
    <w:rsid w:val="00F45BE9"/>
    <w:rsid w:val="00F65C34"/>
    <w:rsid w:val="00F97FC8"/>
    <w:rsid w:val="00FB03CE"/>
    <w:rsid w:val="00F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9CB3-DE81-4E0B-A1C7-09A895AC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0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682028"/>
  </w:style>
  <w:style w:type="paragraph" w:customStyle="1" w:styleId="tj">
    <w:name w:val="tj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6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f11003?ed=2022_10_24&amp;an=1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mf17065?ed=2022_10_27&amp;an=16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mf17065?ed=2022_10_27&amp;an=14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ps.ligazakon.net/document/view/mf17065?ed=2022_10_27&amp;an=143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ps.ligazakon.net/document/view/mf17065?ed=2022_10_27&amp;an=1435" TargetMode="External"/><Relationship Id="rId9" Type="http://schemas.openxmlformats.org/officeDocument/2006/relationships/hyperlink" Target="https://ips.ligazakon.net/document/view/mf17065?ed=2022_10_27&amp;an=16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4419</Words>
  <Characters>2520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Шкляревська Олена Олександрівна</dc:creator>
  <cp:keywords/>
  <dc:description/>
  <cp:lastModifiedBy>Шкляревська Олена Олександрівна</cp:lastModifiedBy>
  <cp:revision>92</cp:revision>
  <dcterms:created xsi:type="dcterms:W3CDTF">2022-12-05T07:32:00Z</dcterms:created>
  <dcterms:modified xsi:type="dcterms:W3CDTF">2023-01-30T13:38:00Z</dcterms:modified>
</cp:coreProperties>
</file>