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E7A" w:rsidRPr="00D25533" w:rsidRDefault="000511FD" w:rsidP="00D25533">
      <w:pPr>
        <w:jc w:val="center"/>
        <w:rPr>
          <w:rStyle w:val="a3"/>
          <w:rFonts w:ascii="Times New Roman" w:hAnsi="Times New Roman" w:cs="Times New Roman"/>
          <w:i w:val="0"/>
          <w:color w:val="242424"/>
          <w:sz w:val="27"/>
          <w:szCs w:val="27"/>
        </w:rPr>
      </w:pPr>
      <w:r w:rsidRPr="00D25533">
        <w:rPr>
          <w:rStyle w:val="a3"/>
          <w:rFonts w:ascii="Times New Roman" w:hAnsi="Times New Roman" w:cs="Times New Roman"/>
          <w:b/>
          <w:bCs/>
          <w:i w:val="0"/>
          <w:color w:val="242424"/>
          <w:sz w:val="27"/>
          <w:szCs w:val="27"/>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Pr="00D25533">
        <w:rPr>
          <w:rFonts w:ascii="Times New Roman" w:hAnsi="Times New Roman" w:cs="Times New Roman"/>
          <w:color w:val="242424"/>
          <w:sz w:val="27"/>
          <w:szCs w:val="27"/>
        </w:rPr>
        <w:br/>
      </w:r>
      <w:r w:rsidRPr="00D25533">
        <w:rPr>
          <w:rStyle w:val="a3"/>
          <w:rFonts w:ascii="Times New Roman" w:hAnsi="Times New Roman" w:cs="Times New Roman"/>
          <w:i w:val="0"/>
          <w:color w:val="242424"/>
          <w:sz w:val="27"/>
          <w:szCs w:val="27"/>
        </w:rPr>
        <w:t>(відповідно до пункту 4</w:t>
      </w:r>
      <w:r w:rsidRPr="00D25533">
        <w:rPr>
          <w:rStyle w:val="a3"/>
          <w:rFonts w:ascii="Times New Roman" w:hAnsi="Times New Roman" w:cs="Times New Roman"/>
          <w:i w:val="0"/>
          <w:color w:val="242424"/>
          <w:sz w:val="27"/>
          <w:szCs w:val="27"/>
          <w:vertAlign w:val="superscript"/>
        </w:rPr>
        <w:t>1 </w:t>
      </w:r>
      <w:r w:rsidRPr="00D25533">
        <w:rPr>
          <w:rStyle w:val="a3"/>
          <w:rFonts w:ascii="Times New Roman" w:hAnsi="Times New Roman" w:cs="Times New Roman"/>
          <w:i w:val="0"/>
          <w:color w:val="242424"/>
          <w:sz w:val="27"/>
          <w:szCs w:val="27"/>
        </w:rPr>
        <w:t>постанови КМУ від 11.10.2016 № 710 «Про ефективне використання державних коштів» (зі змінами))</w:t>
      </w:r>
      <w:r w:rsidRPr="00D25533">
        <w:rPr>
          <w:rFonts w:ascii="Times New Roman" w:hAnsi="Times New Roman" w:cs="Times New Roman"/>
          <w:color w:val="242424"/>
          <w:sz w:val="27"/>
          <w:szCs w:val="27"/>
        </w:rPr>
        <w:br/>
      </w:r>
    </w:p>
    <w:p w:rsidR="000511FD" w:rsidRPr="00D25533" w:rsidRDefault="000511FD" w:rsidP="00C62931">
      <w:pPr>
        <w:rPr>
          <w:rStyle w:val="a3"/>
          <w:rFonts w:ascii="Times New Roman" w:hAnsi="Times New Roman" w:cs="Times New Roman"/>
          <w:b/>
          <w:bCs/>
          <w:i w:val="0"/>
          <w:color w:val="242424"/>
          <w:sz w:val="27"/>
          <w:szCs w:val="27"/>
        </w:rPr>
      </w:pPr>
      <w:r w:rsidRPr="00D25533">
        <w:rPr>
          <w:rStyle w:val="a3"/>
          <w:rFonts w:ascii="Times New Roman" w:hAnsi="Times New Roman" w:cs="Times New Roman"/>
          <w:b/>
          <w:bCs/>
          <w:i w:val="0"/>
          <w:color w:val="242424"/>
          <w:sz w:val="27"/>
          <w:szCs w:val="27"/>
        </w:rPr>
        <w:t>1.       Найменування, місцезнаходження та ідентифікаційний код замовника в Єдиному державному реєстрі юридичних осіб, фізичних осіб — підпр</w:t>
      </w:r>
      <w:r w:rsidR="00C256DA" w:rsidRPr="00D25533">
        <w:rPr>
          <w:rStyle w:val="a3"/>
          <w:rFonts w:ascii="Times New Roman" w:hAnsi="Times New Roman" w:cs="Times New Roman"/>
          <w:b/>
          <w:bCs/>
          <w:i w:val="0"/>
          <w:color w:val="242424"/>
          <w:sz w:val="27"/>
          <w:szCs w:val="27"/>
        </w:rPr>
        <w:t>иємців та громадських формувань</w:t>
      </w:r>
      <w:r w:rsidRPr="00D25533">
        <w:rPr>
          <w:rStyle w:val="a3"/>
          <w:rFonts w:ascii="Times New Roman" w:hAnsi="Times New Roman" w:cs="Times New Roman"/>
          <w:b/>
          <w:bCs/>
          <w:i w:val="0"/>
          <w:color w:val="242424"/>
          <w:sz w:val="27"/>
          <w:szCs w:val="27"/>
        </w:rPr>
        <w:t>: </w:t>
      </w:r>
      <w:r w:rsidRPr="00D25533">
        <w:rPr>
          <w:rStyle w:val="a3"/>
          <w:rFonts w:ascii="Times New Roman" w:hAnsi="Times New Roman" w:cs="Times New Roman"/>
          <w:i w:val="0"/>
          <w:color w:val="242424"/>
          <w:sz w:val="27"/>
          <w:szCs w:val="27"/>
        </w:rPr>
        <w:t xml:space="preserve">Управління молоді та спорту Хмельницької міської ради; </w:t>
      </w:r>
      <w:proofErr w:type="spellStart"/>
      <w:r w:rsidRPr="00D25533">
        <w:rPr>
          <w:rStyle w:val="a3"/>
          <w:rFonts w:ascii="Times New Roman" w:hAnsi="Times New Roman" w:cs="Times New Roman"/>
          <w:i w:val="0"/>
          <w:color w:val="242424"/>
          <w:sz w:val="27"/>
          <w:szCs w:val="27"/>
        </w:rPr>
        <w:t>пр</w:t>
      </w:r>
      <w:r w:rsidR="00023075" w:rsidRPr="00D25533">
        <w:rPr>
          <w:rStyle w:val="a3"/>
          <w:rFonts w:ascii="Times New Roman" w:hAnsi="Times New Roman" w:cs="Times New Roman"/>
          <w:i w:val="0"/>
          <w:color w:val="242424"/>
          <w:sz w:val="27"/>
          <w:szCs w:val="27"/>
        </w:rPr>
        <w:t>о</w:t>
      </w:r>
      <w:r w:rsidRPr="00D25533">
        <w:rPr>
          <w:rStyle w:val="a3"/>
          <w:rFonts w:ascii="Times New Roman" w:hAnsi="Times New Roman" w:cs="Times New Roman"/>
          <w:i w:val="0"/>
          <w:color w:val="242424"/>
          <w:sz w:val="27"/>
          <w:szCs w:val="27"/>
        </w:rPr>
        <w:t>в</w:t>
      </w:r>
      <w:proofErr w:type="spellEnd"/>
      <w:r w:rsidRPr="00D25533">
        <w:rPr>
          <w:rStyle w:val="a3"/>
          <w:rFonts w:ascii="Times New Roman" w:hAnsi="Times New Roman" w:cs="Times New Roman"/>
          <w:i w:val="0"/>
          <w:color w:val="242424"/>
          <w:sz w:val="27"/>
          <w:szCs w:val="27"/>
        </w:rPr>
        <w:t xml:space="preserve">. </w:t>
      </w:r>
      <w:r w:rsidR="004068F8" w:rsidRPr="00D25533">
        <w:rPr>
          <w:rStyle w:val="a3"/>
          <w:rFonts w:ascii="Times New Roman" w:hAnsi="Times New Roman" w:cs="Times New Roman"/>
          <w:i w:val="0"/>
          <w:color w:val="242424"/>
          <w:sz w:val="27"/>
          <w:szCs w:val="27"/>
        </w:rPr>
        <w:t>Скоблі Олексія Героя України</w:t>
      </w:r>
      <w:r w:rsidRPr="00D25533">
        <w:rPr>
          <w:rStyle w:val="a3"/>
          <w:rFonts w:ascii="Times New Roman" w:hAnsi="Times New Roman" w:cs="Times New Roman"/>
          <w:i w:val="0"/>
          <w:color w:val="242424"/>
          <w:sz w:val="27"/>
          <w:szCs w:val="27"/>
        </w:rPr>
        <w:t>, 5, м. Хмельницький, 2900</w:t>
      </w:r>
      <w:r w:rsidR="002E0C03" w:rsidRPr="00D25533">
        <w:rPr>
          <w:rStyle w:val="a3"/>
          <w:rFonts w:ascii="Times New Roman" w:hAnsi="Times New Roman" w:cs="Times New Roman"/>
          <w:i w:val="0"/>
          <w:color w:val="242424"/>
          <w:sz w:val="27"/>
          <w:szCs w:val="27"/>
        </w:rPr>
        <w:t>0</w:t>
      </w:r>
      <w:r w:rsidRPr="00D25533">
        <w:rPr>
          <w:rStyle w:val="a3"/>
          <w:rFonts w:ascii="Times New Roman" w:hAnsi="Times New Roman" w:cs="Times New Roman"/>
          <w:i w:val="0"/>
          <w:color w:val="242424"/>
          <w:sz w:val="27"/>
          <w:szCs w:val="27"/>
        </w:rPr>
        <w:t>; код за ЄДРПОУ — 22771264. </w:t>
      </w:r>
      <w:r w:rsidRPr="00D25533">
        <w:rPr>
          <w:rFonts w:ascii="Times New Roman" w:hAnsi="Times New Roman" w:cs="Times New Roman"/>
          <w:color w:val="242424"/>
          <w:sz w:val="27"/>
          <w:szCs w:val="27"/>
        </w:rPr>
        <w:br/>
      </w:r>
    </w:p>
    <w:p w:rsidR="003C7A53" w:rsidRPr="00D25533" w:rsidRDefault="000511FD" w:rsidP="003C7A53">
      <w:pPr>
        <w:jc w:val="both"/>
        <w:rPr>
          <w:rFonts w:ascii="Times New Roman" w:eastAsia="Arial" w:hAnsi="Times New Roman" w:cs="Times New Roman"/>
          <w:bCs/>
          <w:color w:val="000000"/>
          <w:sz w:val="27"/>
          <w:szCs w:val="27"/>
          <w:lang w:eastAsia="ru-RU"/>
        </w:rPr>
      </w:pPr>
      <w:r w:rsidRPr="00D25533">
        <w:rPr>
          <w:rStyle w:val="a3"/>
          <w:rFonts w:ascii="Times New Roman" w:hAnsi="Times New Roman" w:cs="Times New Roman"/>
          <w:b/>
          <w:bCs/>
          <w:i w:val="0"/>
          <w:color w:val="242424"/>
          <w:sz w:val="27"/>
          <w:szCs w:val="27"/>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D25533">
        <w:rPr>
          <w:rStyle w:val="a3"/>
          <w:rFonts w:ascii="Times New Roman" w:hAnsi="Times New Roman" w:cs="Times New Roman"/>
          <w:bCs/>
          <w:i w:val="0"/>
          <w:color w:val="242424"/>
          <w:sz w:val="27"/>
          <w:szCs w:val="27"/>
        </w:rPr>
        <w:t>):  </w:t>
      </w:r>
      <w:r w:rsidR="000F62AC" w:rsidRPr="00D25533">
        <w:rPr>
          <w:rFonts w:ascii="Times New Roman" w:eastAsia="Arial" w:hAnsi="Times New Roman" w:cs="Times New Roman"/>
          <w:color w:val="000000"/>
          <w:sz w:val="27"/>
          <w:szCs w:val="27"/>
          <w:lang w:eastAsia="ru-RU"/>
        </w:rPr>
        <w:t xml:space="preserve"> </w:t>
      </w:r>
      <w:r w:rsidR="003C7A53" w:rsidRPr="00D25533">
        <w:rPr>
          <w:rFonts w:ascii="Times New Roman" w:eastAsia="Arial" w:hAnsi="Times New Roman" w:cs="Times New Roman"/>
          <w:bCs/>
          <w:color w:val="000000"/>
          <w:sz w:val="27"/>
          <w:szCs w:val="27"/>
          <w:lang w:eastAsia="ru-RU"/>
        </w:rPr>
        <w:t>Послуги із перевезення автомобільним транспортом (учасників спортивних змагань)</w:t>
      </w:r>
    </w:p>
    <w:p w:rsidR="000511FD" w:rsidRPr="00D25533" w:rsidRDefault="000511FD" w:rsidP="00C62931">
      <w:pPr>
        <w:jc w:val="both"/>
        <w:rPr>
          <w:rFonts w:ascii="Times New Roman" w:eastAsia="Times New Roman" w:hAnsi="Times New Roman" w:cs="Times New Roman"/>
          <w:color w:val="000000"/>
          <w:sz w:val="27"/>
          <w:szCs w:val="27"/>
          <w:lang w:eastAsia="ru-RU"/>
        </w:rPr>
      </w:pPr>
      <w:r w:rsidRPr="00D25533">
        <w:rPr>
          <w:rFonts w:ascii="Times New Roman" w:eastAsia="Arial" w:hAnsi="Times New Roman" w:cs="Times New Roman"/>
          <w:color w:val="000000"/>
          <w:sz w:val="27"/>
          <w:szCs w:val="27"/>
          <w:lang w:eastAsia="ru-RU"/>
        </w:rPr>
        <w:t xml:space="preserve">Код ДК (021:2015)  </w:t>
      </w:r>
      <w:r w:rsidRPr="00D25533">
        <w:rPr>
          <w:rFonts w:ascii="Times New Roman" w:eastAsia="Times New Roman" w:hAnsi="Times New Roman" w:cs="Times New Roman"/>
          <w:color w:val="000000"/>
          <w:sz w:val="27"/>
          <w:szCs w:val="27"/>
          <w:lang w:eastAsia="ru-RU"/>
        </w:rPr>
        <w:t>60140000-1 Нерегулярні пасажирські перевезення;</w:t>
      </w:r>
    </w:p>
    <w:p w:rsidR="00337D88" w:rsidRPr="00D25533" w:rsidRDefault="000511FD" w:rsidP="00C62931">
      <w:pPr>
        <w:widowControl w:val="0"/>
        <w:spacing w:before="120" w:after="120" w:line="240" w:lineRule="auto"/>
        <w:ind w:right="113"/>
        <w:jc w:val="both"/>
        <w:rPr>
          <w:rStyle w:val="a3"/>
          <w:rFonts w:ascii="Times New Roman" w:hAnsi="Times New Roman" w:cs="Times New Roman"/>
          <w:i w:val="0"/>
          <w:color w:val="242424"/>
          <w:sz w:val="27"/>
          <w:szCs w:val="27"/>
        </w:rPr>
      </w:pPr>
      <w:r w:rsidRPr="00D25533">
        <w:rPr>
          <w:rStyle w:val="a3"/>
          <w:rFonts w:ascii="Times New Roman" w:hAnsi="Times New Roman" w:cs="Times New Roman"/>
          <w:bCs/>
          <w:i w:val="0"/>
        </w:rPr>
        <w:br/>
      </w:r>
      <w:r w:rsidRPr="00D25533">
        <w:rPr>
          <w:rStyle w:val="a3"/>
          <w:rFonts w:ascii="Times New Roman" w:hAnsi="Times New Roman" w:cs="Times New Roman"/>
          <w:b/>
          <w:bCs/>
          <w:i w:val="0"/>
          <w:color w:val="242424"/>
          <w:sz w:val="27"/>
          <w:szCs w:val="27"/>
        </w:rPr>
        <w:t> </w:t>
      </w:r>
      <w:r w:rsidR="00352D76" w:rsidRPr="00D25533">
        <w:rPr>
          <w:rStyle w:val="a3"/>
          <w:rFonts w:ascii="Times New Roman" w:hAnsi="Times New Roman" w:cs="Times New Roman"/>
          <w:b/>
          <w:bCs/>
          <w:i w:val="0"/>
          <w:color w:val="242424"/>
          <w:sz w:val="27"/>
          <w:szCs w:val="27"/>
        </w:rPr>
        <w:t>3.</w:t>
      </w:r>
      <w:r w:rsidR="00C00196" w:rsidRPr="00D25533">
        <w:rPr>
          <w:rStyle w:val="a3"/>
          <w:rFonts w:ascii="Times New Roman" w:hAnsi="Times New Roman" w:cs="Times New Roman"/>
          <w:b/>
          <w:bCs/>
          <w:i w:val="0"/>
          <w:color w:val="242424"/>
          <w:sz w:val="27"/>
          <w:szCs w:val="27"/>
        </w:rPr>
        <w:t>    </w:t>
      </w:r>
      <w:r w:rsidR="00352D76" w:rsidRPr="00D25533">
        <w:rPr>
          <w:rStyle w:val="a3"/>
          <w:rFonts w:ascii="Times New Roman" w:hAnsi="Times New Roman" w:cs="Times New Roman"/>
          <w:b/>
          <w:bCs/>
          <w:i w:val="0"/>
          <w:color w:val="242424"/>
          <w:sz w:val="27"/>
          <w:szCs w:val="27"/>
        </w:rPr>
        <w:t> </w:t>
      </w:r>
      <w:r w:rsidR="00C00196" w:rsidRPr="00D25533">
        <w:rPr>
          <w:rStyle w:val="a3"/>
          <w:rFonts w:ascii="Times New Roman" w:hAnsi="Times New Roman" w:cs="Times New Roman"/>
          <w:b/>
          <w:bCs/>
          <w:i w:val="0"/>
          <w:color w:val="242424"/>
          <w:sz w:val="27"/>
          <w:szCs w:val="27"/>
        </w:rPr>
        <w:t>Вид та і</w:t>
      </w:r>
      <w:r w:rsidR="00352D76" w:rsidRPr="00D25533">
        <w:rPr>
          <w:rStyle w:val="a3"/>
          <w:rFonts w:ascii="Times New Roman" w:hAnsi="Times New Roman" w:cs="Times New Roman"/>
          <w:b/>
          <w:bCs/>
          <w:i w:val="0"/>
          <w:color w:val="242424"/>
          <w:sz w:val="27"/>
          <w:szCs w:val="27"/>
        </w:rPr>
        <w:t>дентифікатор</w:t>
      </w:r>
      <w:r w:rsidR="00C00196" w:rsidRPr="00D25533">
        <w:rPr>
          <w:rStyle w:val="a3"/>
          <w:rFonts w:ascii="Times New Roman" w:hAnsi="Times New Roman" w:cs="Times New Roman"/>
          <w:b/>
          <w:bCs/>
          <w:i w:val="0"/>
          <w:color w:val="242424"/>
          <w:sz w:val="27"/>
          <w:szCs w:val="27"/>
        </w:rPr>
        <w:t xml:space="preserve"> процедури </w:t>
      </w:r>
      <w:r w:rsidR="00352D76" w:rsidRPr="00D25533">
        <w:rPr>
          <w:rStyle w:val="a3"/>
          <w:rFonts w:ascii="Times New Roman" w:hAnsi="Times New Roman" w:cs="Times New Roman"/>
          <w:b/>
          <w:bCs/>
          <w:i w:val="0"/>
          <w:color w:val="242424"/>
          <w:sz w:val="27"/>
          <w:szCs w:val="27"/>
        </w:rPr>
        <w:t xml:space="preserve"> </w:t>
      </w:r>
      <w:r w:rsidRPr="00D25533">
        <w:rPr>
          <w:rStyle w:val="a3"/>
          <w:rFonts w:ascii="Times New Roman" w:hAnsi="Times New Roman" w:cs="Times New Roman"/>
          <w:b/>
          <w:bCs/>
          <w:i w:val="0"/>
          <w:color w:val="242424"/>
          <w:sz w:val="27"/>
          <w:szCs w:val="27"/>
        </w:rPr>
        <w:t>закупівлі:</w:t>
      </w:r>
      <w:r w:rsidR="00352D76" w:rsidRPr="00D25533">
        <w:rPr>
          <w:rStyle w:val="a3"/>
          <w:rFonts w:ascii="Times New Roman" w:hAnsi="Times New Roman" w:cs="Times New Roman"/>
          <w:b/>
          <w:bCs/>
          <w:i w:val="0"/>
          <w:color w:val="242424"/>
          <w:sz w:val="27"/>
          <w:szCs w:val="27"/>
        </w:rPr>
        <w:t xml:space="preserve"> </w:t>
      </w:r>
      <w:r w:rsidR="00C00196" w:rsidRPr="00D25533">
        <w:rPr>
          <w:rStyle w:val="a3"/>
          <w:rFonts w:ascii="Times New Roman" w:hAnsi="Times New Roman" w:cs="Times New Roman"/>
          <w:bCs/>
          <w:i w:val="0"/>
          <w:color w:val="242424"/>
          <w:sz w:val="27"/>
          <w:szCs w:val="27"/>
        </w:rPr>
        <w:t>відкриті торги</w:t>
      </w:r>
      <w:r w:rsidR="00337D88" w:rsidRPr="00D25533">
        <w:rPr>
          <w:rStyle w:val="a3"/>
          <w:rFonts w:ascii="Times New Roman" w:hAnsi="Times New Roman" w:cs="Times New Roman"/>
          <w:bCs/>
          <w:i w:val="0"/>
          <w:color w:val="242424"/>
          <w:sz w:val="27"/>
          <w:szCs w:val="27"/>
        </w:rPr>
        <w:t xml:space="preserve"> з особливостями</w:t>
      </w:r>
      <w:r w:rsidR="001C2FA3" w:rsidRPr="00D25533">
        <w:rPr>
          <w:rStyle w:val="a3"/>
          <w:rFonts w:ascii="Times New Roman" w:hAnsi="Times New Roman" w:cs="Times New Roman"/>
          <w:i w:val="0"/>
          <w:color w:val="242424"/>
          <w:sz w:val="27"/>
          <w:szCs w:val="27"/>
        </w:rPr>
        <w:t xml:space="preserve"> </w:t>
      </w:r>
      <w:r w:rsidR="001C2FA3" w:rsidRPr="00D25533">
        <w:rPr>
          <w:rFonts w:ascii="Times New Roman" w:hAnsi="Times New Roman" w:cs="Times New Roman"/>
          <w:iCs/>
          <w:color w:val="242424"/>
          <w:sz w:val="27"/>
          <w:szCs w:val="27"/>
        </w:rPr>
        <w:t>UA-2025-02-06-011974-a</w:t>
      </w:r>
    </w:p>
    <w:p w:rsidR="00352D76" w:rsidRPr="00D25533" w:rsidRDefault="000511FD" w:rsidP="00C62931">
      <w:pPr>
        <w:widowControl w:val="0"/>
        <w:spacing w:before="120" w:after="120" w:line="240" w:lineRule="auto"/>
        <w:ind w:right="113"/>
        <w:jc w:val="both"/>
        <w:rPr>
          <w:rFonts w:ascii="Times New Roman" w:hAnsi="Times New Roman" w:cs="Times New Roman"/>
          <w:iCs/>
          <w:color w:val="242424"/>
          <w:sz w:val="27"/>
          <w:szCs w:val="27"/>
        </w:rPr>
      </w:pPr>
      <w:r w:rsidRPr="00D25533">
        <w:rPr>
          <w:rFonts w:ascii="Times New Roman" w:hAnsi="Times New Roman" w:cs="Times New Roman"/>
          <w:color w:val="242424"/>
          <w:sz w:val="27"/>
          <w:szCs w:val="27"/>
        </w:rPr>
        <w:br/>
      </w:r>
      <w:r w:rsidRPr="00D25533">
        <w:rPr>
          <w:rStyle w:val="a3"/>
          <w:rFonts w:ascii="Times New Roman" w:hAnsi="Times New Roman" w:cs="Times New Roman"/>
          <w:b/>
          <w:bCs/>
          <w:i w:val="0"/>
          <w:color w:val="242424"/>
          <w:sz w:val="27"/>
          <w:szCs w:val="27"/>
        </w:rPr>
        <w:t>4.       Обґрунтування технічних та якісних характеристик предмета закупівлі:</w:t>
      </w:r>
      <w:r w:rsidRPr="00D25533">
        <w:rPr>
          <w:rStyle w:val="a3"/>
          <w:rFonts w:ascii="Times New Roman" w:hAnsi="Times New Roman" w:cs="Times New Roman"/>
          <w:i w:val="0"/>
          <w:color w:val="242424"/>
          <w:sz w:val="27"/>
          <w:szCs w:val="27"/>
        </w:rPr>
        <w:t> </w:t>
      </w:r>
      <w:r w:rsidR="00352D76" w:rsidRPr="00D25533">
        <w:rPr>
          <w:rStyle w:val="a3"/>
          <w:rFonts w:ascii="Times New Roman" w:hAnsi="Times New Roman" w:cs="Times New Roman"/>
          <w:i w:val="0"/>
          <w:color w:val="242424"/>
          <w:sz w:val="27"/>
          <w:szCs w:val="27"/>
        </w:rPr>
        <w:t xml:space="preserve">Технічні та якісні характеристики предмета закупівлі складені  відповідно до потреб Управління молоді та спорту Хмельницької міської ради та норм чинного законодавства і зазначені в тендерній документації. </w:t>
      </w:r>
      <w:r w:rsidR="00352D76" w:rsidRPr="00D25533">
        <w:rPr>
          <w:rFonts w:ascii="Times New Roman" w:hAnsi="Times New Roman" w:cs="Times New Roman"/>
          <w:iCs/>
          <w:color w:val="242424"/>
          <w:sz w:val="27"/>
          <w:szCs w:val="27"/>
        </w:rPr>
        <w:t>Автобуси, призначені для перевезення виключно сидячих пасажирів, повинні відповідати параметрам комфортності, вимоги до яких встановленні Порядком визначення класу комфортності автобусів, сфери їхнього використання за видами сполучень та режиму руху, затвердженим наказом Міністерства транспорту та зв’язку України від 12.04.2007 № 285.</w:t>
      </w:r>
    </w:p>
    <w:p w:rsidR="002E0C03" w:rsidRPr="00D25533" w:rsidRDefault="000511FD" w:rsidP="001C2FA3">
      <w:pPr>
        <w:widowControl w:val="0"/>
        <w:spacing w:before="120" w:after="120" w:line="240" w:lineRule="auto"/>
        <w:ind w:right="113" w:hanging="2"/>
        <w:jc w:val="both"/>
        <w:rPr>
          <w:rFonts w:ascii="Times New Roman" w:hAnsi="Times New Roman" w:cs="Times New Roman"/>
          <w:iCs/>
          <w:color w:val="242424"/>
          <w:sz w:val="27"/>
          <w:szCs w:val="27"/>
        </w:rPr>
      </w:pPr>
      <w:r w:rsidRPr="00D25533">
        <w:rPr>
          <w:rStyle w:val="a3"/>
          <w:rFonts w:ascii="Times New Roman" w:hAnsi="Times New Roman" w:cs="Times New Roman"/>
          <w:i w:val="0"/>
          <w:color w:val="242424"/>
          <w:sz w:val="27"/>
          <w:szCs w:val="27"/>
        </w:rPr>
        <w:t> </w:t>
      </w:r>
      <w:r w:rsidRPr="00D25533">
        <w:rPr>
          <w:rFonts w:ascii="Times New Roman" w:hAnsi="Times New Roman" w:cs="Times New Roman"/>
          <w:color w:val="242424"/>
          <w:sz w:val="27"/>
          <w:szCs w:val="27"/>
        </w:rPr>
        <w:br/>
      </w:r>
      <w:r w:rsidRPr="00D25533">
        <w:rPr>
          <w:rStyle w:val="a3"/>
          <w:rFonts w:ascii="Times New Roman" w:hAnsi="Times New Roman" w:cs="Times New Roman"/>
          <w:b/>
          <w:bCs/>
          <w:i w:val="0"/>
          <w:color w:val="242424"/>
          <w:sz w:val="27"/>
          <w:szCs w:val="27"/>
        </w:rPr>
        <w:t>5.       Обґрунтування розміру бюджетного призначення: </w:t>
      </w:r>
      <w:r w:rsidRPr="00D25533">
        <w:rPr>
          <w:rStyle w:val="a3"/>
          <w:rFonts w:ascii="Times New Roman" w:hAnsi="Times New Roman" w:cs="Times New Roman"/>
          <w:i w:val="0"/>
          <w:color w:val="242424"/>
          <w:sz w:val="27"/>
          <w:szCs w:val="27"/>
        </w:rPr>
        <w:t xml:space="preserve">розмір бюджетного призначення, визначений відповідно до розрахунку до </w:t>
      </w:r>
      <w:r w:rsidR="00C66A6B" w:rsidRPr="00D25533">
        <w:rPr>
          <w:rStyle w:val="a3"/>
          <w:rFonts w:ascii="Times New Roman" w:hAnsi="Times New Roman" w:cs="Times New Roman"/>
          <w:i w:val="0"/>
          <w:color w:val="242424"/>
          <w:sz w:val="27"/>
          <w:szCs w:val="27"/>
        </w:rPr>
        <w:t>кошторису на 202</w:t>
      </w:r>
      <w:r w:rsidR="002E0C03" w:rsidRPr="00D25533">
        <w:rPr>
          <w:rStyle w:val="a3"/>
          <w:rFonts w:ascii="Times New Roman" w:hAnsi="Times New Roman" w:cs="Times New Roman"/>
          <w:i w:val="0"/>
          <w:color w:val="242424"/>
          <w:sz w:val="27"/>
          <w:szCs w:val="27"/>
        </w:rPr>
        <w:t>5</w:t>
      </w:r>
      <w:r w:rsidR="00C66A6B" w:rsidRPr="00D25533">
        <w:rPr>
          <w:rStyle w:val="a3"/>
          <w:rFonts w:ascii="Times New Roman" w:hAnsi="Times New Roman" w:cs="Times New Roman"/>
          <w:i w:val="0"/>
          <w:color w:val="242424"/>
          <w:sz w:val="27"/>
          <w:szCs w:val="27"/>
        </w:rPr>
        <w:t xml:space="preserve"> рік</w:t>
      </w:r>
      <w:r w:rsidRPr="00D25533">
        <w:rPr>
          <w:rStyle w:val="a3"/>
          <w:rFonts w:ascii="Times New Roman" w:hAnsi="Times New Roman" w:cs="Times New Roman"/>
          <w:i w:val="0"/>
          <w:color w:val="242424"/>
          <w:sz w:val="27"/>
          <w:szCs w:val="27"/>
        </w:rPr>
        <w:t xml:space="preserve">. </w:t>
      </w:r>
    </w:p>
    <w:p w:rsidR="002E0C03" w:rsidRPr="00D25533" w:rsidRDefault="00211176" w:rsidP="002E0C03">
      <w:pPr>
        <w:widowControl w:val="0"/>
        <w:spacing w:before="120" w:after="120" w:line="240" w:lineRule="auto"/>
        <w:ind w:right="113" w:hanging="2"/>
        <w:jc w:val="both"/>
        <w:rPr>
          <w:rFonts w:ascii="Times New Roman" w:hAnsi="Times New Roman" w:cs="Times New Roman"/>
          <w:iCs/>
          <w:color w:val="242424"/>
          <w:sz w:val="27"/>
          <w:szCs w:val="27"/>
        </w:rPr>
      </w:pPr>
      <w:r w:rsidRPr="00D25533">
        <w:rPr>
          <w:rFonts w:ascii="Times New Roman" w:hAnsi="Times New Roman" w:cs="Times New Roman"/>
          <w:iCs/>
          <w:color w:val="242424"/>
          <w:sz w:val="27"/>
          <w:szCs w:val="27"/>
        </w:rPr>
        <w:t>Послуги із перевезення автомобільним транспортом учасників спортивних змагань. Автобус на 26-30 посадочних місць (з урахуванням водія</w:t>
      </w:r>
      <w:r w:rsidR="001C2FA3" w:rsidRPr="00D25533">
        <w:rPr>
          <w:rFonts w:ascii="Times New Roman" w:hAnsi="Times New Roman" w:cs="Times New Roman"/>
          <w:iCs/>
          <w:color w:val="242424"/>
          <w:sz w:val="27"/>
          <w:szCs w:val="27"/>
        </w:rPr>
        <w:t>)</w:t>
      </w:r>
      <w:r w:rsidRPr="00D25533">
        <w:rPr>
          <w:rFonts w:ascii="Times New Roman" w:hAnsi="Times New Roman" w:cs="Times New Roman"/>
          <w:iCs/>
          <w:color w:val="242424"/>
          <w:sz w:val="27"/>
          <w:szCs w:val="27"/>
        </w:rPr>
        <w:t xml:space="preserve">. </w:t>
      </w:r>
      <w:r w:rsidR="003C7A53" w:rsidRPr="00D25533">
        <w:rPr>
          <w:rFonts w:ascii="Times New Roman" w:hAnsi="Times New Roman" w:cs="Times New Roman"/>
          <w:iCs/>
          <w:color w:val="242424"/>
          <w:sz w:val="27"/>
          <w:szCs w:val="27"/>
        </w:rPr>
        <w:t xml:space="preserve">Кілометраж </w:t>
      </w:r>
      <w:r w:rsidR="002E0C03" w:rsidRPr="00D25533">
        <w:rPr>
          <w:rFonts w:ascii="Times New Roman" w:hAnsi="Times New Roman" w:cs="Times New Roman"/>
          <w:b/>
          <w:iCs/>
          <w:color w:val="242424"/>
          <w:sz w:val="27"/>
          <w:szCs w:val="27"/>
        </w:rPr>
        <w:t>6090</w:t>
      </w:r>
      <w:r w:rsidR="003C7A53" w:rsidRPr="00D25533">
        <w:rPr>
          <w:rFonts w:ascii="Times New Roman" w:hAnsi="Times New Roman" w:cs="Times New Roman"/>
          <w:iCs/>
          <w:color w:val="242424"/>
          <w:sz w:val="27"/>
          <w:szCs w:val="27"/>
        </w:rPr>
        <w:t xml:space="preserve"> </w:t>
      </w:r>
      <w:r w:rsidR="003C7A53" w:rsidRPr="00D25533">
        <w:rPr>
          <w:rFonts w:ascii="Times New Roman" w:hAnsi="Times New Roman" w:cs="Times New Roman"/>
          <w:b/>
          <w:iCs/>
          <w:color w:val="242424"/>
          <w:sz w:val="27"/>
          <w:szCs w:val="27"/>
        </w:rPr>
        <w:t>км</w:t>
      </w:r>
      <w:r w:rsidR="003C7A53" w:rsidRPr="00D25533">
        <w:rPr>
          <w:rFonts w:ascii="Times New Roman" w:hAnsi="Times New Roman" w:cs="Times New Roman"/>
          <w:iCs/>
          <w:color w:val="242424"/>
          <w:sz w:val="27"/>
          <w:szCs w:val="27"/>
        </w:rPr>
        <w:t xml:space="preserve"> (виїзди до 200 км), автобус 26-30 місць з урахуванням водія.</w:t>
      </w:r>
      <w:r w:rsidRPr="00D25533">
        <w:rPr>
          <w:rFonts w:ascii="Times New Roman" w:hAnsi="Times New Roman" w:cs="Times New Roman"/>
          <w:iCs/>
          <w:color w:val="242424"/>
          <w:sz w:val="27"/>
          <w:szCs w:val="27"/>
        </w:rPr>
        <w:t xml:space="preserve"> </w:t>
      </w:r>
      <w:r w:rsidR="002E0C03" w:rsidRPr="00D25533">
        <w:rPr>
          <w:rFonts w:ascii="Times New Roman" w:hAnsi="Times New Roman" w:cs="Times New Roman"/>
          <w:iCs/>
          <w:color w:val="242424"/>
          <w:sz w:val="27"/>
          <w:szCs w:val="27"/>
        </w:rPr>
        <w:t>Вартість виїздів: 6090 км. * 38 грн. ДП = 231420 грн.</w:t>
      </w:r>
    </w:p>
    <w:p w:rsidR="002E0C03" w:rsidRPr="00D25533" w:rsidRDefault="002E0C03" w:rsidP="002E0C03">
      <w:pPr>
        <w:widowControl w:val="0"/>
        <w:spacing w:before="120" w:after="120" w:line="240" w:lineRule="auto"/>
        <w:ind w:right="113" w:hanging="2"/>
        <w:jc w:val="both"/>
        <w:rPr>
          <w:rFonts w:ascii="Times New Roman" w:hAnsi="Times New Roman" w:cs="Times New Roman"/>
          <w:iCs/>
          <w:color w:val="242424"/>
          <w:sz w:val="27"/>
          <w:szCs w:val="27"/>
        </w:rPr>
      </w:pPr>
      <w:r w:rsidRPr="00D25533">
        <w:rPr>
          <w:rFonts w:ascii="Times New Roman" w:hAnsi="Times New Roman" w:cs="Times New Roman"/>
          <w:iCs/>
          <w:color w:val="242424"/>
          <w:sz w:val="27"/>
          <w:szCs w:val="27"/>
        </w:rPr>
        <w:t>Вартість простою автобуса: 6090 км/ 200 км=30 поїздка</w:t>
      </w:r>
    </w:p>
    <w:p w:rsidR="002E0C03" w:rsidRPr="00D25533" w:rsidRDefault="002E0C03" w:rsidP="002E0C03">
      <w:pPr>
        <w:widowControl w:val="0"/>
        <w:spacing w:before="120" w:after="120" w:line="240" w:lineRule="auto"/>
        <w:ind w:right="113" w:hanging="2"/>
        <w:jc w:val="both"/>
        <w:rPr>
          <w:rFonts w:ascii="Times New Roman" w:hAnsi="Times New Roman" w:cs="Times New Roman"/>
          <w:iCs/>
          <w:color w:val="242424"/>
          <w:sz w:val="27"/>
          <w:szCs w:val="27"/>
        </w:rPr>
      </w:pPr>
      <w:r w:rsidRPr="00D25533">
        <w:rPr>
          <w:rFonts w:ascii="Times New Roman" w:hAnsi="Times New Roman" w:cs="Times New Roman"/>
          <w:iCs/>
          <w:color w:val="242424"/>
          <w:sz w:val="27"/>
          <w:szCs w:val="27"/>
        </w:rPr>
        <w:t>30 поїздка*6 год.*265 грн.= 47700грн.</w:t>
      </w:r>
    </w:p>
    <w:p w:rsidR="002E0C03" w:rsidRPr="00D25533" w:rsidRDefault="002E0C03" w:rsidP="002E0C03">
      <w:pPr>
        <w:widowControl w:val="0"/>
        <w:spacing w:before="120" w:after="120" w:line="240" w:lineRule="auto"/>
        <w:ind w:right="113" w:hanging="2"/>
        <w:jc w:val="both"/>
        <w:rPr>
          <w:rFonts w:ascii="Times New Roman" w:hAnsi="Times New Roman" w:cs="Times New Roman"/>
          <w:iCs/>
          <w:color w:val="242424"/>
          <w:sz w:val="27"/>
          <w:szCs w:val="27"/>
        </w:rPr>
      </w:pPr>
      <w:r w:rsidRPr="00D25533">
        <w:rPr>
          <w:rFonts w:ascii="Times New Roman" w:hAnsi="Times New Roman" w:cs="Times New Roman"/>
          <w:iCs/>
          <w:color w:val="242424"/>
          <w:sz w:val="27"/>
          <w:szCs w:val="27"/>
        </w:rPr>
        <w:t>Страхування 6090*38 грн.*1,5%=3471 грн.</w:t>
      </w:r>
    </w:p>
    <w:p w:rsidR="002E0C03" w:rsidRPr="00D25533" w:rsidRDefault="002E0C03" w:rsidP="002E0C03">
      <w:pPr>
        <w:widowControl w:val="0"/>
        <w:spacing w:before="120" w:after="120" w:line="240" w:lineRule="auto"/>
        <w:ind w:right="113" w:hanging="2"/>
        <w:jc w:val="both"/>
        <w:rPr>
          <w:rFonts w:ascii="Times New Roman" w:hAnsi="Times New Roman" w:cs="Times New Roman"/>
          <w:iCs/>
          <w:color w:val="242424"/>
          <w:sz w:val="27"/>
          <w:szCs w:val="27"/>
        </w:rPr>
      </w:pPr>
      <w:r w:rsidRPr="00D25533">
        <w:rPr>
          <w:rFonts w:ascii="Times New Roman" w:hAnsi="Times New Roman" w:cs="Times New Roman"/>
          <w:iCs/>
          <w:color w:val="242424"/>
          <w:sz w:val="27"/>
          <w:szCs w:val="27"/>
        </w:rPr>
        <w:t>Харчування водія 30п.*477 грн.= 14310грн.</w:t>
      </w:r>
    </w:p>
    <w:p w:rsidR="002E0C03" w:rsidRPr="00D25533" w:rsidRDefault="002E0C03" w:rsidP="002E0C03">
      <w:pPr>
        <w:widowControl w:val="0"/>
        <w:spacing w:before="120" w:after="120" w:line="240" w:lineRule="auto"/>
        <w:ind w:right="113" w:hanging="2"/>
        <w:jc w:val="both"/>
        <w:rPr>
          <w:rFonts w:ascii="Times New Roman" w:hAnsi="Times New Roman" w:cs="Times New Roman"/>
          <w:iCs/>
          <w:color w:val="242424"/>
          <w:sz w:val="27"/>
          <w:szCs w:val="27"/>
        </w:rPr>
      </w:pPr>
      <w:r w:rsidRPr="00D25533">
        <w:rPr>
          <w:rFonts w:ascii="Times New Roman" w:hAnsi="Times New Roman" w:cs="Times New Roman"/>
          <w:iCs/>
          <w:color w:val="242424"/>
          <w:sz w:val="27"/>
          <w:szCs w:val="27"/>
        </w:rPr>
        <w:t>Проживання водія 20п.*954 грн.=19080 грн.</w:t>
      </w:r>
    </w:p>
    <w:p w:rsidR="002E0C03" w:rsidRPr="00D25533" w:rsidRDefault="002E0C03" w:rsidP="002E0C03">
      <w:pPr>
        <w:widowControl w:val="0"/>
        <w:spacing w:before="120" w:after="120" w:line="240" w:lineRule="auto"/>
        <w:ind w:right="113" w:hanging="2"/>
        <w:jc w:val="both"/>
        <w:rPr>
          <w:rFonts w:ascii="Times New Roman" w:hAnsi="Times New Roman" w:cs="Times New Roman"/>
          <w:iCs/>
          <w:color w:val="242424"/>
          <w:sz w:val="27"/>
          <w:szCs w:val="27"/>
        </w:rPr>
      </w:pPr>
      <w:r w:rsidRPr="00D25533">
        <w:rPr>
          <w:rFonts w:ascii="Times New Roman" w:hAnsi="Times New Roman" w:cs="Times New Roman"/>
          <w:iCs/>
          <w:color w:val="242424"/>
          <w:sz w:val="27"/>
          <w:szCs w:val="27"/>
        </w:rPr>
        <w:lastRenderedPageBreak/>
        <w:t>Всього:                                                      315981</w:t>
      </w:r>
      <w:r w:rsidR="001C2FA3" w:rsidRPr="00D25533">
        <w:rPr>
          <w:rFonts w:ascii="Times New Roman" w:hAnsi="Times New Roman" w:cs="Times New Roman"/>
          <w:iCs/>
          <w:color w:val="242424"/>
          <w:sz w:val="27"/>
          <w:szCs w:val="27"/>
        </w:rPr>
        <w:t>,00</w:t>
      </w:r>
      <w:r w:rsidRPr="00D25533">
        <w:rPr>
          <w:rFonts w:ascii="Times New Roman" w:hAnsi="Times New Roman" w:cs="Times New Roman"/>
          <w:iCs/>
          <w:color w:val="242424"/>
          <w:sz w:val="27"/>
          <w:szCs w:val="27"/>
        </w:rPr>
        <w:t xml:space="preserve">  грн.</w:t>
      </w:r>
    </w:p>
    <w:p w:rsidR="00352D76" w:rsidRPr="00D25533" w:rsidRDefault="000511FD" w:rsidP="00C62931">
      <w:pPr>
        <w:spacing w:line="160" w:lineRule="atLeast"/>
        <w:jc w:val="both"/>
        <w:rPr>
          <w:rStyle w:val="a3"/>
          <w:rFonts w:ascii="Times New Roman" w:hAnsi="Times New Roman" w:cs="Times New Roman"/>
          <w:bCs/>
          <w:i w:val="0"/>
          <w:color w:val="242424"/>
          <w:sz w:val="27"/>
          <w:szCs w:val="27"/>
        </w:rPr>
      </w:pPr>
      <w:r w:rsidRPr="00D25533">
        <w:rPr>
          <w:rFonts w:ascii="Times New Roman" w:hAnsi="Times New Roman" w:cs="Times New Roman"/>
          <w:color w:val="242424"/>
          <w:sz w:val="27"/>
          <w:szCs w:val="27"/>
        </w:rPr>
        <w:br/>
      </w:r>
      <w:r w:rsidRPr="00D25533">
        <w:rPr>
          <w:rStyle w:val="a3"/>
          <w:rFonts w:ascii="Times New Roman" w:hAnsi="Times New Roman" w:cs="Times New Roman"/>
          <w:b/>
          <w:bCs/>
          <w:i w:val="0"/>
          <w:color w:val="242424"/>
          <w:sz w:val="27"/>
          <w:szCs w:val="27"/>
        </w:rPr>
        <w:t>6.       Очікувана вартість предмета закупівлі: </w:t>
      </w:r>
      <w:r w:rsidR="001C2FA3" w:rsidRPr="00D25533">
        <w:rPr>
          <w:rStyle w:val="a3"/>
          <w:rFonts w:ascii="Times New Roman" w:hAnsi="Times New Roman" w:cs="Times New Roman"/>
          <w:b/>
          <w:bCs/>
          <w:i w:val="0"/>
          <w:color w:val="242424"/>
          <w:sz w:val="27"/>
          <w:szCs w:val="27"/>
        </w:rPr>
        <w:t>315981,00</w:t>
      </w:r>
      <w:r w:rsidRPr="00D25533">
        <w:rPr>
          <w:rStyle w:val="a3"/>
          <w:rFonts w:ascii="Times New Roman" w:hAnsi="Times New Roman" w:cs="Times New Roman"/>
          <w:i w:val="0"/>
          <w:color w:val="242424"/>
          <w:sz w:val="27"/>
          <w:szCs w:val="27"/>
        </w:rPr>
        <w:t xml:space="preserve"> грн з ПДВ.</w:t>
      </w:r>
      <w:r w:rsidRPr="00D25533">
        <w:rPr>
          <w:rFonts w:ascii="Times New Roman" w:hAnsi="Times New Roman" w:cs="Times New Roman"/>
          <w:color w:val="242424"/>
          <w:sz w:val="27"/>
          <w:szCs w:val="27"/>
        </w:rPr>
        <w:br/>
      </w:r>
      <w:r w:rsidRPr="00D25533">
        <w:rPr>
          <w:rStyle w:val="a3"/>
          <w:rFonts w:ascii="Times New Roman" w:hAnsi="Times New Roman" w:cs="Times New Roman"/>
          <w:i w:val="0"/>
          <w:color w:val="242424"/>
          <w:sz w:val="27"/>
          <w:szCs w:val="27"/>
        </w:rPr>
        <w:t> </w:t>
      </w:r>
      <w:r w:rsidRPr="00D25533">
        <w:rPr>
          <w:rFonts w:ascii="Times New Roman" w:hAnsi="Times New Roman" w:cs="Times New Roman"/>
          <w:color w:val="242424"/>
          <w:sz w:val="27"/>
          <w:szCs w:val="27"/>
        </w:rPr>
        <w:br/>
      </w:r>
      <w:r w:rsidRPr="00D25533">
        <w:rPr>
          <w:rStyle w:val="a3"/>
          <w:rFonts w:ascii="Times New Roman" w:hAnsi="Times New Roman" w:cs="Times New Roman"/>
          <w:b/>
          <w:bCs/>
          <w:i w:val="0"/>
          <w:color w:val="242424"/>
          <w:sz w:val="27"/>
          <w:szCs w:val="27"/>
        </w:rPr>
        <w:t>7.       Обґрунтування очікуваної вартості предмета закупівлі:</w:t>
      </w:r>
      <w:r w:rsidR="002A280A" w:rsidRPr="00D25533">
        <w:rPr>
          <w:rStyle w:val="a3"/>
          <w:rFonts w:ascii="Times New Roman" w:hAnsi="Times New Roman" w:cs="Times New Roman"/>
          <w:b/>
          <w:bCs/>
          <w:i w:val="0"/>
          <w:color w:val="242424"/>
          <w:sz w:val="27"/>
          <w:szCs w:val="27"/>
        </w:rPr>
        <w:t xml:space="preserve"> </w:t>
      </w:r>
      <w:r w:rsidR="00C256DA" w:rsidRPr="00D25533">
        <w:rPr>
          <w:rStyle w:val="a3"/>
          <w:rFonts w:ascii="Times New Roman" w:hAnsi="Times New Roman" w:cs="Times New Roman"/>
          <w:bCs/>
          <w:i w:val="0"/>
          <w:color w:val="242424"/>
          <w:sz w:val="27"/>
          <w:szCs w:val="27"/>
        </w:rPr>
        <w:t xml:space="preserve">очікувану вартість </w:t>
      </w:r>
      <w:r w:rsidR="002A280A" w:rsidRPr="00D25533">
        <w:rPr>
          <w:rStyle w:val="a3"/>
          <w:rFonts w:ascii="Times New Roman" w:hAnsi="Times New Roman" w:cs="Times New Roman"/>
          <w:bCs/>
          <w:i w:val="0"/>
          <w:color w:val="242424"/>
          <w:sz w:val="27"/>
          <w:szCs w:val="27"/>
        </w:rPr>
        <w:t xml:space="preserve">визначено </w:t>
      </w:r>
      <w:r w:rsidR="00352D76" w:rsidRPr="00D25533">
        <w:rPr>
          <w:rStyle w:val="a3"/>
          <w:rFonts w:ascii="Times New Roman" w:hAnsi="Times New Roman" w:cs="Times New Roman"/>
          <w:bCs/>
          <w:i w:val="0"/>
          <w:color w:val="242424"/>
          <w:sz w:val="27"/>
          <w:szCs w:val="27"/>
        </w:rPr>
        <w:t>методом порівняння ринкових цін</w:t>
      </w:r>
      <w:r w:rsidR="002A280A" w:rsidRPr="00D25533">
        <w:rPr>
          <w:rStyle w:val="a3"/>
          <w:rFonts w:ascii="Times New Roman" w:hAnsi="Times New Roman" w:cs="Times New Roman"/>
          <w:bCs/>
          <w:i w:val="0"/>
          <w:color w:val="242424"/>
          <w:sz w:val="27"/>
          <w:szCs w:val="27"/>
        </w:rPr>
        <w:t xml:space="preserve">, </w:t>
      </w:r>
      <w:r w:rsidR="00352D76" w:rsidRPr="00D25533">
        <w:rPr>
          <w:rStyle w:val="a3"/>
          <w:rFonts w:ascii="Times New Roman" w:hAnsi="Times New Roman" w:cs="Times New Roman"/>
          <w:bCs/>
          <w:i w:val="0"/>
          <w:color w:val="242424"/>
          <w:sz w:val="27"/>
          <w:szCs w:val="27"/>
        </w:rPr>
        <w:t>а саме:</w:t>
      </w:r>
    </w:p>
    <w:p w:rsidR="00352D76" w:rsidRPr="00D25533" w:rsidRDefault="00352D76" w:rsidP="00C62931">
      <w:pPr>
        <w:spacing w:line="160" w:lineRule="atLeast"/>
        <w:jc w:val="both"/>
        <w:rPr>
          <w:rStyle w:val="a3"/>
          <w:rFonts w:ascii="Times New Roman" w:hAnsi="Times New Roman" w:cs="Times New Roman"/>
          <w:bCs/>
          <w:i w:val="0"/>
          <w:color w:val="242424"/>
          <w:sz w:val="27"/>
          <w:szCs w:val="27"/>
        </w:rPr>
      </w:pPr>
      <w:r w:rsidRPr="00D25533">
        <w:rPr>
          <w:rStyle w:val="a3"/>
          <w:rFonts w:ascii="Times New Roman" w:hAnsi="Times New Roman" w:cs="Times New Roman"/>
          <w:bCs/>
          <w:i w:val="0"/>
          <w:color w:val="242424"/>
          <w:sz w:val="27"/>
          <w:szCs w:val="27"/>
        </w:rPr>
        <w:t>• загальнодоступної відкритої цінової інформації;</w:t>
      </w:r>
    </w:p>
    <w:p w:rsidR="00352D76" w:rsidRPr="00D25533" w:rsidRDefault="00352D76" w:rsidP="00C62931">
      <w:pPr>
        <w:spacing w:line="160" w:lineRule="atLeast"/>
        <w:jc w:val="both"/>
        <w:rPr>
          <w:rStyle w:val="a3"/>
          <w:rFonts w:ascii="Times New Roman" w:hAnsi="Times New Roman" w:cs="Times New Roman"/>
          <w:bCs/>
          <w:i w:val="0"/>
          <w:color w:val="242424"/>
          <w:sz w:val="27"/>
          <w:szCs w:val="27"/>
        </w:rPr>
      </w:pPr>
      <w:r w:rsidRPr="00D25533">
        <w:rPr>
          <w:rStyle w:val="a3"/>
          <w:rFonts w:ascii="Times New Roman" w:hAnsi="Times New Roman" w:cs="Times New Roman"/>
          <w:bCs/>
          <w:i w:val="0"/>
          <w:color w:val="242424"/>
          <w:sz w:val="27"/>
          <w:szCs w:val="27"/>
        </w:rPr>
        <w:t>• інформації з отриманих цінових пропозицій.</w:t>
      </w:r>
    </w:p>
    <w:p w:rsidR="00352D76" w:rsidRPr="00D25533" w:rsidRDefault="00352D76" w:rsidP="00C62931">
      <w:pPr>
        <w:spacing w:line="160" w:lineRule="atLeast"/>
        <w:jc w:val="both"/>
        <w:rPr>
          <w:rStyle w:val="a3"/>
          <w:rFonts w:ascii="Times New Roman" w:hAnsi="Times New Roman" w:cs="Times New Roman"/>
          <w:bCs/>
          <w:i w:val="0"/>
          <w:color w:val="242424"/>
          <w:sz w:val="27"/>
          <w:szCs w:val="27"/>
        </w:rPr>
      </w:pPr>
      <w:r w:rsidRPr="00D25533">
        <w:rPr>
          <w:rStyle w:val="a3"/>
          <w:rFonts w:ascii="Times New Roman" w:hAnsi="Times New Roman" w:cs="Times New Roman"/>
          <w:bCs/>
          <w:i w:val="0"/>
          <w:color w:val="242424"/>
          <w:sz w:val="27"/>
          <w:szCs w:val="27"/>
        </w:rPr>
        <w:t>Під час збору інформації врахов</w:t>
      </w:r>
      <w:r w:rsidR="002A280A" w:rsidRPr="00D25533">
        <w:rPr>
          <w:rStyle w:val="a3"/>
          <w:rFonts w:ascii="Times New Roman" w:hAnsi="Times New Roman" w:cs="Times New Roman"/>
          <w:bCs/>
          <w:i w:val="0"/>
          <w:color w:val="242424"/>
          <w:sz w:val="27"/>
          <w:szCs w:val="27"/>
        </w:rPr>
        <w:t>ано те</w:t>
      </w:r>
      <w:r w:rsidRPr="00D25533">
        <w:rPr>
          <w:rStyle w:val="a3"/>
          <w:rFonts w:ascii="Times New Roman" w:hAnsi="Times New Roman" w:cs="Times New Roman"/>
          <w:bCs/>
          <w:i w:val="0"/>
          <w:color w:val="242424"/>
          <w:sz w:val="27"/>
          <w:szCs w:val="27"/>
        </w:rPr>
        <w:t xml:space="preserve">, що умови запланованих </w:t>
      </w:r>
      <w:proofErr w:type="spellStart"/>
      <w:r w:rsidRPr="00D25533">
        <w:rPr>
          <w:rStyle w:val="a3"/>
          <w:rFonts w:ascii="Times New Roman" w:hAnsi="Times New Roman" w:cs="Times New Roman"/>
          <w:bCs/>
          <w:i w:val="0"/>
          <w:color w:val="242424"/>
          <w:sz w:val="27"/>
          <w:szCs w:val="27"/>
        </w:rPr>
        <w:t>закупівель</w:t>
      </w:r>
      <w:proofErr w:type="spellEnd"/>
      <w:r w:rsidRPr="00D25533">
        <w:rPr>
          <w:rStyle w:val="a3"/>
          <w:rFonts w:ascii="Times New Roman" w:hAnsi="Times New Roman" w:cs="Times New Roman"/>
          <w:bCs/>
          <w:i w:val="0"/>
          <w:color w:val="242424"/>
          <w:sz w:val="27"/>
          <w:szCs w:val="27"/>
        </w:rPr>
        <w:t xml:space="preserve"> співставні з умовами </w:t>
      </w:r>
      <w:proofErr w:type="spellStart"/>
      <w:r w:rsidRPr="00D25533">
        <w:rPr>
          <w:rStyle w:val="a3"/>
          <w:rFonts w:ascii="Times New Roman" w:hAnsi="Times New Roman" w:cs="Times New Roman"/>
          <w:bCs/>
          <w:i w:val="0"/>
          <w:color w:val="242424"/>
          <w:sz w:val="27"/>
          <w:szCs w:val="27"/>
        </w:rPr>
        <w:t>закупівель</w:t>
      </w:r>
      <w:proofErr w:type="spellEnd"/>
      <w:r w:rsidRPr="00D25533">
        <w:rPr>
          <w:rStyle w:val="a3"/>
          <w:rFonts w:ascii="Times New Roman" w:hAnsi="Times New Roman" w:cs="Times New Roman"/>
          <w:bCs/>
          <w:i w:val="0"/>
          <w:color w:val="242424"/>
          <w:sz w:val="27"/>
          <w:szCs w:val="27"/>
        </w:rPr>
        <w:t xml:space="preserve">, інформація про які є у відкритих джерелах </w:t>
      </w:r>
      <w:r w:rsidR="002A280A" w:rsidRPr="00D25533">
        <w:rPr>
          <w:rStyle w:val="a3"/>
          <w:rFonts w:ascii="Times New Roman" w:hAnsi="Times New Roman" w:cs="Times New Roman"/>
          <w:bCs/>
          <w:i w:val="0"/>
          <w:color w:val="242424"/>
          <w:sz w:val="27"/>
          <w:szCs w:val="27"/>
        </w:rPr>
        <w:t>та була</w:t>
      </w:r>
      <w:r w:rsidRPr="00D25533">
        <w:rPr>
          <w:rStyle w:val="a3"/>
          <w:rFonts w:ascii="Times New Roman" w:hAnsi="Times New Roman" w:cs="Times New Roman"/>
          <w:bCs/>
          <w:i w:val="0"/>
          <w:color w:val="242424"/>
          <w:sz w:val="27"/>
          <w:szCs w:val="27"/>
        </w:rPr>
        <w:t xml:space="preserve"> використана для розр</w:t>
      </w:r>
      <w:r w:rsidR="00DC5486" w:rsidRPr="00D25533">
        <w:rPr>
          <w:rStyle w:val="a3"/>
          <w:rFonts w:ascii="Times New Roman" w:hAnsi="Times New Roman" w:cs="Times New Roman"/>
          <w:bCs/>
          <w:i w:val="0"/>
          <w:color w:val="242424"/>
          <w:sz w:val="27"/>
          <w:szCs w:val="27"/>
        </w:rPr>
        <w:t xml:space="preserve">ахунку. </w:t>
      </w:r>
      <w:r w:rsidRPr="00D25533">
        <w:rPr>
          <w:rStyle w:val="a3"/>
          <w:rFonts w:ascii="Times New Roman" w:hAnsi="Times New Roman" w:cs="Times New Roman"/>
          <w:bCs/>
          <w:i w:val="0"/>
          <w:color w:val="242424"/>
          <w:sz w:val="27"/>
          <w:szCs w:val="27"/>
        </w:rPr>
        <w:t xml:space="preserve">Також до уваги </w:t>
      </w:r>
      <w:r w:rsidR="002A280A" w:rsidRPr="00D25533">
        <w:rPr>
          <w:rStyle w:val="a3"/>
          <w:rFonts w:ascii="Times New Roman" w:hAnsi="Times New Roman" w:cs="Times New Roman"/>
          <w:bCs/>
          <w:i w:val="0"/>
          <w:color w:val="242424"/>
          <w:sz w:val="27"/>
          <w:szCs w:val="27"/>
        </w:rPr>
        <w:t>взяті</w:t>
      </w:r>
      <w:r w:rsidRPr="00D25533">
        <w:rPr>
          <w:rStyle w:val="a3"/>
          <w:rFonts w:ascii="Times New Roman" w:hAnsi="Times New Roman" w:cs="Times New Roman"/>
          <w:bCs/>
          <w:i w:val="0"/>
          <w:color w:val="242424"/>
          <w:sz w:val="27"/>
          <w:szCs w:val="27"/>
        </w:rPr>
        <w:t xml:space="preserve"> інші можливі чинники</w:t>
      </w:r>
      <w:r w:rsidR="00DC5486" w:rsidRPr="00D25533">
        <w:rPr>
          <w:rStyle w:val="a3"/>
          <w:rFonts w:ascii="Times New Roman" w:hAnsi="Times New Roman" w:cs="Times New Roman"/>
          <w:bCs/>
          <w:i w:val="0"/>
          <w:color w:val="242424"/>
          <w:sz w:val="27"/>
          <w:szCs w:val="27"/>
        </w:rPr>
        <w:t xml:space="preserve"> та ризики</w:t>
      </w:r>
      <w:r w:rsidRPr="00D25533">
        <w:rPr>
          <w:rStyle w:val="a3"/>
          <w:rFonts w:ascii="Times New Roman" w:hAnsi="Times New Roman" w:cs="Times New Roman"/>
          <w:bCs/>
          <w:i w:val="0"/>
          <w:color w:val="242424"/>
          <w:sz w:val="27"/>
          <w:szCs w:val="27"/>
        </w:rPr>
        <w:t xml:space="preserve">, що впливають на </w:t>
      </w:r>
      <w:r w:rsidR="00A44D2D" w:rsidRPr="00D25533">
        <w:rPr>
          <w:rStyle w:val="a3"/>
          <w:rFonts w:ascii="Times New Roman" w:hAnsi="Times New Roman" w:cs="Times New Roman"/>
          <w:bCs/>
          <w:i w:val="0"/>
          <w:color w:val="242424"/>
          <w:sz w:val="27"/>
          <w:szCs w:val="27"/>
        </w:rPr>
        <w:t xml:space="preserve">формування тарифів на </w:t>
      </w:r>
      <w:r w:rsidRPr="00D25533">
        <w:rPr>
          <w:rStyle w:val="a3"/>
          <w:rFonts w:ascii="Times New Roman" w:hAnsi="Times New Roman" w:cs="Times New Roman"/>
          <w:bCs/>
          <w:i w:val="0"/>
          <w:color w:val="242424"/>
          <w:sz w:val="27"/>
          <w:szCs w:val="27"/>
        </w:rPr>
        <w:t xml:space="preserve"> </w:t>
      </w:r>
      <w:r w:rsidR="00D12E7A" w:rsidRPr="00D25533">
        <w:rPr>
          <w:rStyle w:val="a3"/>
          <w:rFonts w:ascii="Times New Roman" w:hAnsi="Times New Roman" w:cs="Times New Roman"/>
          <w:bCs/>
          <w:i w:val="0"/>
          <w:color w:val="242424"/>
          <w:sz w:val="27"/>
          <w:szCs w:val="27"/>
        </w:rPr>
        <w:t>транспортн</w:t>
      </w:r>
      <w:r w:rsidR="00A44D2D" w:rsidRPr="00D25533">
        <w:rPr>
          <w:rStyle w:val="a3"/>
          <w:rFonts w:ascii="Times New Roman" w:hAnsi="Times New Roman" w:cs="Times New Roman"/>
          <w:bCs/>
          <w:i w:val="0"/>
          <w:color w:val="242424"/>
          <w:sz w:val="27"/>
          <w:szCs w:val="27"/>
        </w:rPr>
        <w:t>і</w:t>
      </w:r>
      <w:r w:rsidR="00D12E7A" w:rsidRPr="00D25533">
        <w:rPr>
          <w:rStyle w:val="a3"/>
          <w:rFonts w:ascii="Times New Roman" w:hAnsi="Times New Roman" w:cs="Times New Roman"/>
          <w:bCs/>
          <w:i w:val="0"/>
          <w:color w:val="242424"/>
          <w:sz w:val="27"/>
          <w:szCs w:val="27"/>
        </w:rPr>
        <w:t xml:space="preserve"> </w:t>
      </w:r>
      <w:r w:rsidR="00DC5486" w:rsidRPr="00D25533">
        <w:rPr>
          <w:rStyle w:val="a3"/>
          <w:rFonts w:ascii="Times New Roman" w:hAnsi="Times New Roman" w:cs="Times New Roman"/>
          <w:bCs/>
          <w:i w:val="0"/>
          <w:color w:val="242424"/>
          <w:sz w:val="27"/>
          <w:szCs w:val="27"/>
        </w:rPr>
        <w:t>послуг</w:t>
      </w:r>
      <w:r w:rsidR="00A44D2D" w:rsidRPr="00D25533">
        <w:rPr>
          <w:rStyle w:val="a3"/>
          <w:rFonts w:ascii="Times New Roman" w:hAnsi="Times New Roman" w:cs="Times New Roman"/>
          <w:bCs/>
          <w:i w:val="0"/>
          <w:color w:val="242424"/>
          <w:sz w:val="27"/>
          <w:szCs w:val="27"/>
        </w:rPr>
        <w:t>и</w:t>
      </w:r>
      <w:r w:rsidR="00DC5486" w:rsidRPr="00D25533">
        <w:rPr>
          <w:rStyle w:val="a3"/>
          <w:rFonts w:ascii="Times New Roman" w:hAnsi="Times New Roman" w:cs="Times New Roman"/>
          <w:bCs/>
          <w:i w:val="0"/>
          <w:color w:val="242424"/>
          <w:sz w:val="27"/>
          <w:szCs w:val="27"/>
        </w:rPr>
        <w:t>.</w:t>
      </w:r>
    </w:p>
    <w:p w:rsidR="00C66A6B" w:rsidRPr="00D25533" w:rsidRDefault="00C66A6B" w:rsidP="00C62931">
      <w:pPr>
        <w:jc w:val="both"/>
        <w:rPr>
          <w:rStyle w:val="a3"/>
          <w:rFonts w:ascii="Times New Roman" w:hAnsi="Times New Roman" w:cs="Times New Roman"/>
          <w:b/>
          <w:bCs/>
          <w:i w:val="0"/>
          <w:color w:val="242424"/>
          <w:sz w:val="27"/>
          <w:szCs w:val="27"/>
        </w:rPr>
      </w:pPr>
    </w:p>
    <w:p w:rsidR="000511FD" w:rsidRPr="00D25533" w:rsidRDefault="000511FD">
      <w:pPr>
        <w:rPr>
          <w:rFonts w:ascii="Times New Roman" w:hAnsi="Times New Roman" w:cs="Times New Roman"/>
        </w:rPr>
      </w:pPr>
      <w:bookmarkStart w:id="0" w:name="_GoBack"/>
      <w:bookmarkEnd w:id="0"/>
    </w:p>
    <w:sectPr w:rsidR="000511FD" w:rsidRPr="00D255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B1BA9"/>
    <w:multiLevelType w:val="hybridMultilevel"/>
    <w:tmpl w:val="A77015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FD"/>
    <w:rsid w:val="00023075"/>
    <w:rsid w:val="000511FD"/>
    <w:rsid w:val="000B417E"/>
    <w:rsid w:val="000F62AC"/>
    <w:rsid w:val="001C2FA3"/>
    <w:rsid w:val="00211176"/>
    <w:rsid w:val="002A280A"/>
    <w:rsid w:val="002E0C03"/>
    <w:rsid w:val="00337D88"/>
    <w:rsid w:val="00352D76"/>
    <w:rsid w:val="003C7A53"/>
    <w:rsid w:val="004068F8"/>
    <w:rsid w:val="007C28B3"/>
    <w:rsid w:val="00947C5A"/>
    <w:rsid w:val="00A44D2D"/>
    <w:rsid w:val="00B55E13"/>
    <w:rsid w:val="00C00196"/>
    <w:rsid w:val="00C256DA"/>
    <w:rsid w:val="00C62931"/>
    <w:rsid w:val="00C66A6B"/>
    <w:rsid w:val="00D12E7A"/>
    <w:rsid w:val="00D25533"/>
    <w:rsid w:val="00DC54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8BD6"/>
  <w15:chartTrackingRefBased/>
  <w15:docId w15:val="{6647F5FF-96E6-49DF-9285-E8C3AD35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C7A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511FD"/>
    <w:rPr>
      <w:i/>
      <w:iCs/>
    </w:rPr>
  </w:style>
  <w:style w:type="character" w:styleId="a4">
    <w:name w:val="Hyperlink"/>
    <w:basedOn w:val="a0"/>
    <w:uiPriority w:val="99"/>
    <w:unhideWhenUsed/>
    <w:rsid w:val="000511FD"/>
    <w:rPr>
      <w:color w:val="0000FF"/>
      <w:u w:val="single"/>
    </w:rPr>
  </w:style>
  <w:style w:type="character" w:customStyle="1" w:styleId="10">
    <w:name w:val="Заголовок 1 Знак"/>
    <w:basedOn w:val="a0"/>
    <w:link w:val="1"/>
    <w:uiPriority w:val="9"/>
    <w:rsid w:val="003C7A5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7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1939</Words>
  <Characters>1106</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Осадченко Ольга Анатоліївна</dc:creator>
  <cp:keywords/>
  <dc:description/>
  <cp:lastModifiedBy>Осадченко Ольга Анатоліївна</cp:lastModifiedBy>
  <cp:revision>16</cp:revision>
  <dcterms:created xsi:type="dcterms:W3CDTF">2021-01-27T13:33:00Z</dcterms:created>
  <dcterms:modified xsi:type="dcterms:W3CDTF">2025-02-06T14:27:00Z</dcterms:modified>
</cp:coreProperties>
</file>